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B" w:rsidRDefault="0019169B" w:rsidP="009E26B2">
      <w:pPr>
        <w:jc w:val="center"/>
      </w:pPr>
    </w:p>
    <w:tbl>
      <w:tblPr>
        <w:tblStyle w:val="Tablaconcuadrcula"/>
        <w:tblpPr w:leftFromText="141" w:rightFromText="141" w:vertAnchor="page" w:horzAnchor="margin" w:tblpXSpec="right" w:tblpY="6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44"/>
      </w:tblGrid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Dependencia:</w:t>
            </w: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Fiscalía General del Estado de Morelos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Sección:</w:t>
            </w: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Coordinación General de Administración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Departamento:</w:t>
            </w:r>
          </w:p>
        </w:tc>
        <w:tc>
          <w:tcPr>
            <w:tcW w:w="2944" w:type="dxa"/>
          </w:tcPr>
          <w:p w:rsidR="00E16682" w:rsidRDefault="00E16682" w:rsidP="00215E07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 xml:space="preserve">Dirección de </w:t>
            </w:r>
            <w:r w:rsidR="00215E07">
              <w:rPr>
                <w:rFonts w:ascii="Lucida Sans" w:eastAsia="Times New Roman" w:hAnsi="Lucida Sans" w:cs="DelargoDT"/>
                <w:sz w:val="14"/>
                <w:szCs w:val="16"/>
              </w:rPr>
              <w:t>Certificación</w:t>
            </w:r>
            <w:bookmarkStart w:id="0" w:name="_GoBack"/>
            <w:bookmarkEnd w:id="0"/>
            <w:r>
              <w:rPr>
                <w:rFonts w:ascii="Lucida Sans" w:eastAsia="Times New Roman" w:hAnsi="Lucida Sans" w:cs="DelargoDT"/>
                <w:sz w:val="14"/>
                <w:szCs w:val="16"/>
              </w:rPr>
              <w:t xml:space="preserve"> e Innovación Institucional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Oficio No.:</w:t>
            </w:r>
          </w:p>
        </w:tc>
        <w:tc>
          <w:tcPr>
            <w:tcW w:w="2944" w:type="dxa"/>
          </w:tcPr>
          <w:p w:rsidR="00E16682" w:rsidRPr="006C13C3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b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b/>
                <w:sz w:val="14"/>
                <w:szCs w:val="16"/>
              </w:rPr>
              <w:t>FGE/CGA/SPII-0746/06</w:t>
            </w:r>
            <w:r w:rsidRPr="006C13C3">
              <w:rPr>
                <w:rFonts w:ascii="Lucida Sans" w:eastAsia="Times New Roman" w:hAnsi="Lucida Sans" w:cs="DelargoDT"/>
                <w:b/>
                <w:sz w:val="14"/>
                <w:szCs w:val="16"/>
              </w:rPr>
              <w:t>-</w:t>
            </w:r>
            <w:r>
              <w:rPr>
                <w:rFonts w:ascii="Lucida Sans" w:eastAsia="Times New Roman" w:hAnsi="Lucida Sans" w:cs="DelargoDT"/>
                <w:b/>
                <w:sz w:val="14"/>
                <w:szCs w:val="16"/>
              </w:rPr>
              <w:t>2019</w:t>
            </w:r>
          </w:p>
        </w:tc>
      </w:tr>
    </w:tbl>
    <w:p w:rsidR="009E26B2" w:rsidRDefault="009E26B2" w:rsidP="009E26B2">
      <w:pPr>
        <w:jc w:val="center"/>
      </w:pPr>
    </w:p>
    <w:p w:rsidR="00012FC2" w:rsidRDefault="00012FC2" w:rsidP="00012FC2">
      <w:pPr>
        <w:jc w:val="center"/>
      </w:pPr>
    </w:p>
    <w:p w:rsidR="00012FC2" w:rsidRDefault="00012FC2" w:rsidP="00012FC2">
      <w:pPr>
        <w:jc w:val="right"/>
      </w:pPr>
      <w:r>
        <w:t>Cuernavaca, Mor. A 10 de junio del 2019</w:t>
      </w:r>
    </w:p>
    <w:p w:rsidR="00012FC2" w:rsidRDefault="00012FC2" w:rsidP="00012F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I R C U L A R</w:t>
      </w:r>
    </w:p>
    <w:p w:rsidR="00012FC2" w:rsidRDefault="00012FC2" w:rsidP="00012FC2">
      <w:pPr>
        <w:spacing w:after="0" w:line="240" w:lineRule="auto"/>
        <w:rPr>
          <w:rFonts w:ascii="Arial" w:hAnsi="Arial" w:cs="Arial"/>
          <w:b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b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DESTINATARIO</w:t>
      </w:r>
    </w:p>
    <w:p w:rsidR="00012FC2" w:rsidRDefault="00012FC2" w:rsidP="00012F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FISCALIA GENERAL DEL ESTADO DE MORELOS</w:t>
      </w:r>
    </w:p>
    <w:p w:rsidR="00012FC2" w:rsidRDefault="00012FC2" w:rsidP="00012F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PRESENTE.</w:t>
      </w:r>
    </w:p>
    <w:p w:rsidR="00012FC2" w:rsidRDefault="00012FC2" w:rsidP="00012F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FC2" w:rsidRDefault="00012FC2" w:rsidP="00012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Cuerpo del oficio a redactar Cuerpo del oficio a redactar Cuerpo del oficio a redactar Cuerpo del oficio a redactar Cuerpo del oficio a redactar Cuerpo del oficio a redactar</w:t>
      </w: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5710" w:rsidRDefault="003A5710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5710" w:rsidRDefault="003A5710" w:rsidP="0001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:rsidR="00012FC2" w:rsidRDefault="00012FC2" w:rsidP="00012FC2">
      <w:pPr>
        <w:spacing w:after="0" w:line="240" w:lineRule="auto"/>
        <w:rPr>
          <w:rFonts w:ascii="Arial" w:hAnsi="Arial" w:cs="Arial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</w:rPr>
      </w:pPr>
    </w:p>
    <w:p w:rsidR="00012FC2" w:rsidRDefault="00012FC2" w:rsidP="00012F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 A. HOMERO FUENTES AYALA</w:t>
      </w:r>
    </w:p>
    <w:p w:rsidR="00012FC2" w:rsidRDefault="00012FC2" w:rsidP="00012F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GENERAL DE ADMINISTRACIÓN</w:t>
      </w:r>
    </w:p>
    <w:p w:rsidR="00012FC2" w:rsidRDefault="00012FC2" w:rsidP="00012F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DE LA FISCALÍA GENERAL DEL ESTADO</w:t>
      </w:r>
    </w:p>
    <w:p w:rsidR="00161B01" w:rsidRPr="003A5710" w:rsidRDefault="00161B01" w:rsidP="00161B0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61B01" w:rsidRPr="003A5710" w:rsidSect="009E2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A1" w:rsidRDefault="005C2EA1" w:rsidP="009E26B2">
      <w:pPr>
        <w:spacing w:after="0" w:line="240" w:lineRule="auto"/>
      </w:pPr>
      <w:r>
        <w:separator/>
      </w:r>
    </w:p>
  </w:endnote>
  <w:endnote w:type="continuationSeparator" w:id="0">
    <w:p w:rsidR="005C2EA1" w:rsidRDefault="005C2EA1" w:rsidP="009E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largoD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F" w:rsidRDefault="006C24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F" w:rsidRDefault="006C24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F" w:rsidRDefault="006C2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A1" w:rsidRDefault="005C2EA1" w:rsidP="009E26B2">
      <w:pPr>
        <w:spacing w:after="0" w:line="240" w:lineRule="auto"/>
      </w:pPr>
      <w:r>
        <w:separator/>
      </w:r>
    </w:p>
  </w:footnote>
  <w:footnote w:type="continuationSeparator" w:id="0">
    <w:p w:rsidR="005C2EA1" w:rsidRDefault="005C2EA1" w:rsidP="009E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F" w:rsidRDefault="006C24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B2" w:rsidRDefault="009E26B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9CE6CA4" wp14:editId="3F2AAFA3">
          <wp:simplePos x="0" y="0"/>
          <wp:positionH relativeFrom="column">
            <wp:posOffset>-200025</wp:posOffset>
          </wp:positionH>
          <wp:positionV relativeFrom="paragraph">
            <wp:posOffset>-316230</wp:posOffset>
          </wp:positionV>
          <wp:extent cx="7248524" cy="9790574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4" cy="979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F" w:rsidRDefault="006C24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2"/>
    <w:rsid w:val="00011DC8"/>
    <w:rsid w:val="00012FC2"/>
    <w:rsid w:val="00161B01"/>
    <w:rsid w:val="0019169B"/>
    <w:rsid w:val="00215E07"/>
    <w:rsid w:val="00263492"/>
    <w:rsid w:val="003210D5"/>
    <w:rsid w:val="00373DAF"/>
    <w:rsid w:val="003A5710"/>
    <w:rsid w:val="00457069"/>
    <w:rsid w:val="004571B5"/>
    <w:rsid w:val="005B4833"/>
    <w:rsid w:val="005C2EA1"/>
    <w:rsid w:val="006C24CF"/>
    <w:rsid w:val="00940A43"/>
    <w:rsid w:val="009E26B2"/>
    <w:rsid w:val="00B8534D"/>
    <w:rsid w:val="00BD3653"/>
    <w:rsid w:val="00E16682"/>
    <w:rsid w:val="00E47923"/>
    <w:rsid w:val="00FA2562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2"/>
  </w:style>
  <w:style w:type="paragraph" w:styleId="Piedepgina">
    <w:name w:val="footer"/>
    <w:basedOn w:val="Normal"/>
    <w:link w:val="Piedepgina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B2"/>
  </w:style>
  <w:style w:type="paragraph" w:styleId="Textodeglobo">
    <w:name w:val="Balloon Text"/>
    <w:basedOn w:val="Normal"/>
    <w:link w:val="TextodegloboC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6B2"/>
    <w:pPr>
      <w:spacing w:after="0" w:line="240" w:lineRule="auto"/>
    </w:pPr>
    <w:rPr>
      <w:rFonts w:ascii="Verdana" w:eastAsiaTheme="minorEastAsia" w:hAnsi="Verdana" w:cs="Arial"/>
      <w:sz w:val="24"/>
      <w:szCs w:val="24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2"/>
  </w:style>
  <w:style w:type="paragraph" w:styleId="Piedepgina">
    <w:name w:val="footer"/>
    <w:basedOn w:val="Normal"/>
    <w:link w:val="Piedepgina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B2"/>
  </w:style>
  <w:style w:type="paragraph" w:styleId="Textodeglobo">
    <w:name w:val="Balloon Text"/>
    <w:basedOn w:val="Normal"/>
    <w:link w:val="TextodegloboC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6B2"/>
    <w:pPr>
      <w:spacing w:after="0" w:line="240" w:lineRule="auto"/>
    </w:pPr>
    <w:rPr>
      <w:rFonts w:ascii="Verdana" w:eastAsiaTheme="minorEastAsia" w:hAnsi="Verdana" w:cs="Arial"/>
      <w:sz w:val="24"/>
      <w:szCs w:val="24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Valdez Millan</cp:lastModifiedBy>
  <cp:revision>5</cp:revision>
  <cp:lastPrinted>2019-06-10T18:44:00Z</cp:lastPrinted>
  <dcterms:created xsi:type="dcterms:W3CDTF">2019-06-10T19:51:00Z</dcterms:created>
  <dcterms:modified xsi:type="dcterms:W3CDTF">2020-07-08T20:31:00Z</dcterms:modified>
</cp:coreProperties>
</file>